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C" w:rsidRDefault="00232BE8">
      <w:r>
        <w:t>The Jazz Age/Roaring Twenties</w:t>
      </w:r>
    </w:p>
    <w:p w:rsidR="00232BE8" w:rsidRDefault="00232BE8"/>
    <w:p w:rsidR="00232BE8" w:rsidRDefault="00232BE8" w:rsidP="00232BE8">
      <w:pPr>
        <w:jc w:val="left"/>
      </w:pPr>
      <w:r>
        <w:t>New Morality</w:t>
      </w:r>
    </w:p>
    <w:p w:rsidR="00232BE8" w:rsidRDefault="00232BE8" w:rsidP="00232BE8">
      <w:pPr>
        <w:pStyle w:val="ListParagraph"/>
        <w:numPr>
          <w:ilvl w:val="0"/>
          <w:numId w:val="1"/>
        </w:numPr>
        <w:jc w:val="left"/>
      </w:pPr>
      <w:r>
        <w:t>Traditionalists concerned about a “new morality” that challenged the way of seeing and thinking</w:t>
      </w:r>
    </w:p>
    <w:p w:rsidR="00232BE8" w:rsidRDefault="00232BE8" w:rsidP="00232BE8">
      <w:pPr>
        <w:pStyle w:val="ListParagraph"/>
        <w:numPr>
          <w:ilvl w:val="0"/>
          <w:numId w:val="1"/>
        </w:numPr>
        <w:jc w:val="left"/>
      </w:pPr>
      <w:r>
        <w:t>Glorifies youth and personal freedom</w:t>
      </w:r>
    </w:p>
    <w:p w:rsidR="00232BE8" w:rsidRDefault="00232BE8" w:rsidP="00232BE8">
      <w:pPr>
        <w:pStyle w:val="ListParagraph"/>
        <w:numPr>
          <w:ilvl w:val="0"/>
          <w:numId w:val="1"/>
        </w:numPr>
        <w:jc w:val="left"/>
      </w:pPr>
      <w:r>
        <w:t>Loving and emotional aspect of marriage leads to an importance in the ideas of romance, pleasure, and friendship</w:t>
      </w:r>
    </w:p>
    <w:p w:rsidR="00232BE8" w:rsidRDefault="00232BE8" w:rsidP="00232BE8">
      <w:pPr>
        <w:pStyle w:val="ListParagraph"/>
        <w:numPr>
          <w:ilvl w:val="0"/>
          <w:numId w:val="1"/>
        </w:numPr>
        <w:jc w:val="left"/>
      </w:pPr>
      <w:r>
        <w:t>Single, working young women: provides break away from parental authority and establish a personal identity; also provides wages to support a consumer culture</w:t>
      </w:r>
    </w:p>
    <w:p w:rsidR="00232BE8" w:rsidRDefault="00232BE8" w:rsidP="00232BE8">
      <w:pPr>
        <w:pStyle w:val="ListParagraph"/>
        <w:numPr>
          <w:ilvl w:val="0"/>
          <w:numId w:val="1"/>
        </w:numPr>
        <w:jc w:val="left"/>
      </w:pPr>
      <w:r>
        <w:t>Women attending college get support of their emerging independence (challenge traditional thinking about the nature of women and their role in society)</w:t>
      </w:r>
    </w:p>
    <w:p w:rsidR="00232BE8" w:rsidRDefault="00232BE8" w:rsidP="00232BE8">
      <w:pPr>
        <w:pStyle w:val="ListParagraph"/>
        <w:numPr>
          <w:ilvl w:val="0"/>
          <w:numId w:val="1"/>
        </w:numPr>
        <w:jc w:val="left"/>
      </w:pPr>
      <w:r>
        <w:t>Automobile: promote socializing outside of the home and find privacy</w:t>
      </w:r>
    </w:p>
    <w:p w:rsidR="00232BE8" w:rsidRDefault="00232BE8" w:rsidP="00232BE8">
      <w:pPr>
        <w:jc w:val="left"/>
      </w:pPr>
      <w:r>
        <w:t>Flappers</w:t>
      </w:r>
    </w:p>
    <w:p w:rsidR="00232BE8" w:rsidRDefault="005C49EB" w:rsidP="00232BE8">
      <w:pPr>
        <w:pStyle w:val="ListParagraph"/>
        <w:numPr>
          <w:ilvl w:val="0"/>
          <w:numId w:val="2"/>
        </w:numPr>
        <w:jc w:val="left"/>
      </w:pPr>
      <w:r>
        <w:t>Young, dramatic, stylish, and unconventional women</w:t>
      </w:r>
    </w:p>
    <w:p w:rsidR="005C49EB" w:rsidRDefault="005C49EB" w:rsidP="00232BE8">
      <w:pPr>
        <w:pStyle w:val="ListParagraph"/>
        <w:numPr>
          <w:ilvl w:val="0"/>
          <w:numId w:val="2"/>
        </w:numPr>
        <w:jc w:val="left"/>
      </w:pPr>
      <w:r>
        <w:t>Wore short, bobbed haircut, flesh color silk stockings</w:t>
      </w:r>
    </w:p>
    <w:p w:rsidR="005C49EB" w:rsidRDefault="005C49EB" w:rsidP="00232BE8">
      <w:pPr>
        <w:pStyle w:val="ListParagraph"/>
        <w:numPr>
          <w:ilvl w:val="0"/>
          <w:numId w:val="2"/>
        </w:numPr>
        <w:jc w:val="left"/>
      </w:pPr>
      <w:r>
        <w:t xml:space="preserve">Emphasize the youthful appearance of </w:t>
      </w:r>
      <w:proofErr w:type="spellStart"/>
      <w:r>
        <w:t>glamourous</w:t>
      </w:r>
      <w:proofErr w:type="spellEnd"/>
      <w:r>
        <w:t xml:space="preserve"> stage and screen stars</w:t>
      </w:r>
    </w:p>
    <w:p w:rsidR="005C49EB" w:rsidRDefault="005C49EB" w:rsidP="00232BE8">
      <w:pPr>
        <w:pStyle w:val="ListParagraph"/>
        <w:numPr>
          <w:ilvl w:val="0"/>
          <w:numId w:val="2"/>
        </w:numPr>
        <w:jc w:val="left"/>
      </w:pPr>
      <w:r>
        <w:t>Smoke cigarettes, drank illegal liquor, dressed in attire considered too revealing by the traditionalists</w:t>
      </w:r>
    </w:p>
    <w:p w:rsidR="005C49EB" w:rsidRDefault="005C49EB" w:rsidP="00232BE8">
      <w:pPr>
        <w:pStyle w:val="ListParagraph"/>
        <w:numPr>
          <w:ilvl w:val="0"/>
          <w:numId w:val="2"/>
        </w:numPr>
        <w:jc w:val="left"/>
      </w:pPr>
      <w:r>
        <w:t>Pursue social and financial freedom</w:t>
      </w:r>
    </w:p>
    <w:p w:rsidR="005C49EB" w:rsidRDefault="005C49EB" w:rsidP="00232BE8">
      <w:pPr>
        <w:pStyle w:val="ListParagraph"/>
        <w:numPr>
          <w:ilvl w:val="0"/>
          <w:numId w:val="2"/>
        </w:numPr>
        <w:jc w:val="left"/>
      </w:pPr>
      <w:r>
        <w:t>Birth control (Margaret Sanger-preserve standard of living by having less children) becomes Planned Parenthood</w:t>
      </w:r>
    </w:p>
    <w:p w:rsidR="005C49EB" w:rsidRDefault="005C49EB" w:rsidP="00232BE8">
      <w:pPr>
        <w:pStyle w:val="ListParagraph"/>
        <w:numPr>
          <w:ilvl w:val="0"/>
          <w:numId w:val="2"/>
        </w:numPr>
        <w:jc w:val="left"/>
      </w:pPr>
      <w:r>
        <w:t>Dance the Charleston</w:t>
      </w:r>
      <w:bookmarkStart w:id="0" w:name="_GoBack"/>
      <w:bookmarkEnd w:id="0"/>
    </w:p>
    <w:sectPr w:rsidR="005C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1773A"/>
    <w:multiLevelType w:val="hybridMultilevel"/>
    <w:tmpl w:val="5FFA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31D57"/>
    <w:multiLevelType w:val="hybridMultilevel"/>
    <w:tmpl w:val="8F94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E8"/>
    <w:rsid w:val="000F307C"/>
    <w:rsid w:val="000F696E"/>
    <w:rsid w:val="00232BE8"/>
    <w:rsid w:val="005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2</cp:revision>
  <cp:lastPrinted>2014-11-18T20:15:00Z</cp:lastPrinted>
  <dcterms:created xsi:type="dcterms:W3CDTF">2014-11-18T20:00:00Z</dcterms:created>
  <dcterms:modified xsi:type="dcterms:W3CDTF">2014-11-18T21:15:00Z</dcterms:modified>
</cp:coreProperties>
</file>