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096721">
      <w:r>
        <w:t>Test Review over the End of the Gilded Age and the Progressive Era</w:t>
      </w:r>
    </w:p>
    <w:p w:rsidR="00096721" w:rsidRDefault="00096721">
      <w:pPr>
        <w:sectPr w:rsidR="00096721" w:rsidSect="000967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6721" w:rsidRDefault="00096721"/>
    <w:p w:rsidR="00096721" w:rsidRPr="00096721" w:rsidRDefault="00096721" w:rsidP="00096721">
      <w:pPr>
        <w:jc w:val="left"/>
        <w:rPr>
          <w:u w:val="single"/>
        </w:rPr>
      </w:pPr>
      <w:r>
        <w:t>Populism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>Inflation=decline in the value of money; prices increase; money supply increases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>Complaints of farmers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 xml:space="preserve">Goals of Populist Movement 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 xml:space="preserve">Debate over gold/silver 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>Election of 1896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>William Jennings Bryan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>Cross of Gold speech</w:t>
      </w:r>
    </w:p>
    <w:p w:rsidR="00096721" w:rsidRDefault="00096721" w:rsidP="00096721">
      <w:pPr>
        <w:pStyle w:val="ListParagraph"/>
        <w:numPr>
          <w:ilvl w:val="0"/>
          <w:numId w:val="7"/>
        </w:numPr>
        <w:jc w:val="left"/>
      </w:pPr>
      <w:r>
        <w:t>William McKinley</w:t>
      </w:r>
      <w:r w:rsidR="00D9515F">
        <w:t>-defeats William Jennings Bryan in Elec of 1896</w:t>
      </w:r>
    </w:p>
    <w:p w:rsidR="00096721" w:rsidRDefault="00096721" w:rsidP="00096721">
      <w:pPr>
        <w:jc w:val="left"/>
      </w:pPr>
      <w:r>
        <w:t>Segregation in the South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>Sharecropping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>13</w:t>
      </w:r>
      <w:r w:rsidRPr="00FB4AF7">
        <w:rPr>
          <w:vertAlign w:val="superscript"/>
        </w:rPr>
        <w:t>th</w:t>
      </w:r>
      <w:r>
        <w:t>, 14</w:t>
      </w:r>
      <w:r w:rsidRPr="00FB4AF7">
        <w:rPr>
          <w:vertAlign w:val="superscript"/>
        </w:rPr>
        <w:t>th</w:t>
      </w:r>
      <w:r>
        <w:t>, and 15</w:t>
      </w:r>
      <w:r w:rsidRPr="00FB4AF7">
        <w:rPr>
          <w:vertAlign w:val="superscript"/>
        </w:rPr>
        <w:t>th</w:t>
      </w:r>
      <w:r>
        <w:t xml:space="preserve"> amendments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>Poll taxes, literacy tests, grandfather clauses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>Segregation and the Jim Crow laws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rPr>
          <w:i/>
        </w:rPr>
        <w:t>Plessy v. Ferguson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 xml:space="preserve">Ida B. Wells &amp; </w:t>
      </w:r>
      <w:proofErr w:type="spellStart"/>
      <w:r>
        <w:t>lynchings</w:t>
      </w:r>
      <w:proofErr w:type="spellEnd"/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>Booker T. Washington’s Atlanta Compromise</w:t>
      </w:r>
    </w:p>
    <w:p w:rsidR="00096721" w:rsidRDefault="00096721" w:rsidP="00096721">
      <w:pPr>
        <w:pStyle w:val="ListParagraph"/>
        <w:numPr>
          <w:ilvl w:val="0"/>
          <w:numId w:val="8"/>
        </w:numPr>
        <w:jc w:val="left"/>
      </w:pPr>
      <w:r>
        <w:t>W.E.B. DuBois &amp; NAACP</w:t>
      </w:r>
    </w:p>
    <w:p w:rsidR="00096721" w:rsidRDefault="00096721" w:rsidP="00096721">
      <w:pPr>
        <w:jc w:val="left"/>
        <w:rPr>
          <w:u w:val="single"/>
        </w:rPr>
      </w:pPr>
    </w:p>
    <w:p w:rsidR="00096721" w:rsidRPr="009B4BEE" w:rsidRDefault="00096721" w:rsidP="00096721">
      <w:pPr>
        <w:jc w:val="left"/>
        <w:rPr>
          <w:u w:val="single"/>
        </w:rPr>
      </w:pPr>
      <w:r w:rsidRPr="009B4BEE">
        <w:rPr>
          <w:u w:val="single"/>
        </w:rPr>
        <w:t>Progressive Movement</w:t>
      </w:r>
    </w:p>
    <w:p w:rsidR="00096721" w:rsidRDefault="00096721" w:rsidP="00096721">
      <w:pPr>
        <w:jc w:val="left"/>
      </w:pPr>
      <w:r>
        <w:t>Types of Progressivism</w:t>
      </w:r>
    </w:p>
    <w:p w:rsidR="00096721" w:rsidRDefault="00096721" w:rsidP="00096721">
      <w:pPr>
        <w:pStyle w:val="ListParagraph"/>
        <w:numPr>
          <w:ilvl w:val="0"/>
          <w:numId w:val="1"/>
        </w:numPr>
        <w:jc w:val="left"/>
      </w:pPr>
      <w:r>
        <w:t xml:space="preserve">Efficiency 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Apply business ideals to government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Commission plan for  city governments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Eliminate corruption surrounding the political machine</w:t>
      </w:r>
    </w:p>
    <w:p w:rsidR="00096721" w:rsidRDefault="00096721" w:rsidP="00096721">
      <w:pPr>
        <w:pStyle w:val="ListParagraph"/>
        <w:numPr>
          <w:ilvl w:val="0"/>
          <w:numId w:val="1"/>
        </w:numPr>
        <w:jc w:val="left"/>
      </w:pPr>
      <w:r>
        <w:t>Democratic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Make elected officials more responsive to voters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 xml:space="preserve">Robert </w:t>
      </w:r>
      <w:proofErr w:type="spellStart"/>
      <w:r>
        <w:t>LaFollette</w:t>
      </w:r>
      <w:proofErr w:type="spellEnd"/>
      <w:r>
        <w:t xml:space="preserve"> &amp; the direct primary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Initiative, referendum, recall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Support of the 17</w:t>
      </w:r>
      <w:r w:rsidRPr="009B4BEE">
        <w:rPr>
          <w:vertAlign w:val="superscript"/>
        </w:rPr>
        <w:t>th</w:t>
      </w:r>
      <w:r>
        <w:t xml:space="preserve"> amendment (direct election of senators)</w:t>
      </w:r>
    </w:p>
    <w:p w:rsidR="00096721" w:rsidRDefault="00096721" w:rsidP="00096721">
      <w:pPr>
        <w:pStyle w:val="ListParagraph"/>
        <w:numPr>
          <w:ilvl w:val="0"/>
          <w:numId w:val="1"/>
        </w:numPr>
        <w:jc w:val="left"/>
      </w:pPr>
      <w:r>
        <w:t>Social Welfare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Focus on social problems, such as crime, illiteracy, alcohol abuse, child labor, health/safety of Americans</w:t>
      </w:r>
    </w:p>
    <w:p w:rsidR="00096721" w:rsidRDefault="00096721" w:rsidP="00D9515F">
      <w:pPr>
        <w:pStyle w:val="ListParagraph"/>
        <w:numPr>
          <w:ilvl w:val="1"/>
          <w:numId w:val="1"/>
        </w:numPr>
        <w:jc w:val="left"/>
      </w:pPr>
      <w:r>
        <w:t>Temperance (18</w:t>
      </w:r>
      <w:r w:rsidRPr="009B4BEE">
        <w:rPr>
          <w:vertAlign w:val="superscript"/>
        </w:rPr>
        <w:t>th</w:t>
      </w:r>
      <w:r>
        <w:t xml:space="preserve"> amendment)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Child Labor</w:t>
      </w:r>
    </w:p>
    <w:p w:rsidR="00096721" w:rsidRDefault="00096721" w:rsidP="00096721">
      <w:pPr>
        <w:pStyle w:val="ListParagraph"/>
        <w:numPr>
          <w:ilvl w:val="0"/>
          <w:numId w:val="1"/>
        </w:numPr>
        <w:jc w:val="left"/>
      </w:pPr>
      <w:r>
        <w:t>Against Big Business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Either want to regulate big business or break up big business to restore competition</w:t>
      </w:r>
    </w:p>
    <w:p w:rsidR="00096721" w:rsidRDefault="00096721" w:rsidP="00096721">
      <w:pPr>
        <w:pStyle w:val="ListParagraph"/>
        <w:numPr>
          <w:ilvl w:val="1"/>
          <w:numId w:val="1"/>
        </w:numPr>
        <w:jc w:val="left"/>
      </w:pPr>
      <w:r>
        <w:t>Some believe in socialism (</w:t>
      </w:r>
      <w:proofErr w:type="spellStart"/>
      <w:r>
        <w:t>govt</w:t>
      </w:r>
      <w:proofErr w:type="spellEnd"/>
      <w:r>
        <w:t xml:space="preserve"> should own and operate industry for the community as a whole ), such as Eugene Debs</w:t>
      </w:r>
    </w:p>
    <w:p w:rsidR="00096721" w:rsidRDefault="00096721" w:rsidP="00096721">
      <w:pPr>
        <w:jc w:val="left"/>
      </w:pPr>
      <w:r>
        <w:t>Movements</w:t>
      </w:r>
    </w:p>
    <w:p w:rsidR="00096721" w:rsidRDefault="00096721" w:rsidP="00096721">
      <w:pPr>
        <w:pStyle w:val="ListParagraph"/>
        <w:numPr>
          <w:ilvl w:val="0"/>
          <w:numId w:val="2"/>
        </w:numPr>
        <w:jc w:val="left"/>
      </w:pPr>
      <w:r>
        <w:t>Women’s suffrage</w:t>
      </w:r>
    </w:p>
    <w:p w:rsidR="00096721" w:rsidRDefault="00096721" w:rsidP="00096721">
      <w:pPr>
        <w:pStyle w:val="ListParagraph"/>
        <w:numPr>
          <w:ilvl w:val="1"/>
          <w:numId w:val="2"/>
        </w:numPr>
        <w:jc w:val="left"/>
      </w:pPr>
      <w:r>
        <w:t>National American Woman Suffrage Association</w:t>
      </w:r>
    </w:p>
    <w:p w:rsidR="00096721" w:rsidRDefault="00D9515F" w:rsidP="00096721">
      <w:pPr>
        <w:pStyle w:val="ListParagraph"/>
        <w:numPr>
          <w:ilvl w:val="1"/>
          <w:numId w:val="2"/>
        </w:numPr>
        <w:jc w:val="left"/>
      </w:pPr>
      <w:r>
        <w:t>Susan B. Anthony</w:t>
      </w:r>
    </w:p>
    <w:p w:rsidR="00096721" w:rsidRDefault="00096721" w:rsidP="00096721">
      <w:pPr>
        <w:pStyle w:val="ListParagraph"/>
        <w:numPr>
          <w:ilvl w:val="1"/>
          <w:numId w:val="2"/>
        </w:numPr>
        <w:jc w:val="left"/>
      </w:pPr>
      <w:r>
        <w:t>19</w:t>
      </w:r>
      <w:r w:rsidRPr="009B4BEE">
        <w:rPr>
          <w:vertAlign w:val="superscript"/>
        </w:rPr>
        <w:t>th</w:t>
      </w:r>
      <w:r>
        <w:t xml:space="preserve"> amendment</w:t>
      </w:r>
    </w:p>
    <w:p w:rsidR="00096721" w:rsidRDefault="00096721" w:rsidP="00096721">
      <w:pPr>
        <w:jc w:val="left"/>
      </w:pPr>
      <w:r>
        <w:t>Muckrakers</w:t>
      </w:r>
    </w:p>
    <w:p w:rsidR="00096721" w:rsidRDefault="00096721" w:rsidP="00096721">
      <w:pPr>
        <w:pStyle w:val="ListParagraph"/>
        <w:numPr>
          <w:ilvl w:val="0"/>
          <w:numId w:val="2"/>
        </w:numPr>
        <w:jc w:val="left"/>
      </w:pPr>
      <w:r>
        <w:t>Lincoln Steffens</w:t>
      </w:r>
    </w:p>
    <w:p w:rsidR="00096721" w:rsidRDefault="00096721" w:rsidP="00096721">
      <w:pPr>
        <w:pStyle w:val="ListParagraph"/>
        <w:numPr>
          <w:ilvl w:val="0"/>
          <w:numId w:val="2"/>
        </w:numPr>
        <w:jc w:val="left"/>
      </w:pPr>
      <w:r>
        <w:t xml:space="preserve">John </w:t>
      </w:r>
      <w:proofErr w:type="spellStart"/>
      <w:r>
        <w:t>Spargo</w:t>
      </w:r>
      <w:proofErr w:type="spellEnd"/>
    </w:p>
    <w:p w:rsidR="00096721" w:rsidRDefault="00096721" w:rsidP="00096721">
      <w:pPr>
        <w:pStyle w:val="ListParagraph"/>
        <w:numPr>
          <w:ilvl w:val="0"/>
          <w:numId w:val="2"/>
        </w:numPr>
        <w:jc w:val="left"/>
      </w:pPr>
      <w:r>
        <w:t>Ida Tarbell</w:t>
      </w:r>
    </w:p>
    <w:p w:rsidR="00096721" w:rsidRDefault="00096721" w:rsidP="00096721">
      <w:pPr>
        <w:pStyle w:val="ListParagraph"/>
        <w:numPr>
          <w:ilvl w:val="0"/>
          <w:numId w:val="2"/>
        </w:numPr>
        <w:jc w:val="left"/>
      </w:pPr>
      <w:r>
        <w:t>Jacob Riis</w:t>
      </w:r>
    </w:p>
    <w:p w:rsidR="00096721" w:rsidRDefault="00096721" w:rsidP="00096721">
      <w:pPr>
        <w:pStyle w:val="ListParagraph"/>
        <w:numPr>
          <w:ilvl w:val="0"/>
          <w:numId w:val="2"/>
        </w:numPr>
        <w:jc w:val="left"/>
      </w:pPr>
      <w:r>
        <w:t>Upton Sinclair</w:t>
      </w:r>
    </w:p>
    <w:p w:rsidR="00096721" w:rsidRDefault="00096721" w:rsidP="00096721">
      <w:pPr>
        <w:jc w:val="left"/>
      </w:pPr>
      <w:r>
        <w:t xml:space="preserve">Theodore Roosevelt </w:t>
      </w:r>
    </w:p>
    <w:p w:rsidR="00096721" w:rsidRDefault="00096721" w:rsidP="00096721">
      <w:pPr>
        <w:pStyle w:val="ListParagraph"/>
        <w:numPr>
          <w:ilvl w:val="0"/>
          <w:numId w:val="3"/>
        </w:numPr>
        <w:jc w:val="left"/>
      </w:pPr>
      <w:r>
        <w:t>Square Deal</w:t>
      </w:r>
    </w:p>
    <w:p w:rsidR="00096721" w:rsidRPr="00096721" w:rsidRDefault="00096721" w:rsidP="00096721">
      <w:pPr>
        <w:pStyle w:val="ListParagraph"/>
        <w:numPr>
          <w:ilvl w:val="0"/>
          <w:numId w:val="3"/>
        </w:numPr>
        <w:jc w:val="left"/>
      </w:pPr>
      <w:r>
        <w:t>“Trust-regulator”</w:t>
      </w:r>
    </w:p>
    <w:p w:rsidR="00096721" w:rsidRPr="009B4BEE" w:rsidRDefault="00096721" w:rsidP="00096721">
      <w:pPr>
        <w:pStyle w:val="ListParagraph"/>
        <w:numPr>
          <w:ilvl w:val="0"/>
          <w:numId w:val="3"/>
        </w:numPr>
        <w:jc w:val="left"/>
        <w:rPr>
          <w:i/>
        </w:rPr>
      </w:pPr>
      <w:r>
        <w:t>Coal Strike of 1902</w:t>
      </w:r>
    </w:p>
    <w:p w:rsidR="00096721" w:rsidRPr="009B4BEE" w:rsidRDefault="00096721" w:rsidP="00096721">
      <w:pPr>
        <w:pStyle w:val="ListParagraph"/>
        <w:numPr>
          <w:ilvl w:val="0"/>
          <w:numId w:val="3"/>
        </w:numPr>
        <w:jc w:val="left"/>
        <w:rPr>
          <w:i/>
        </w:rPr>
      </w:pPr>
      <w:r>
        <w:t>Bureau of Corporations and the “gentleman’s agreement”</w:t>
      </w:r>
    </w:p>
    <w:p w:rsidR="00096721" w:rsidRPr="009B4BEE" w:rsidRDefault="00096721" w:rsidP="00096721">
      <w:pPr>
        <w:pStyle w:val="ListParagraph"/>
        <w:numPr>
          <w:ilvl w:val="0"/>
          <w:numId w:val="3"/>
        </w:numPr>
        <w:jc w:val="left"/>
        <w:rPr>
          <w:i/>
        </w:rPr>
      </w:pPr>
      <w:r>
        <w:t>Hepburn Act to strengthen the ICC</w:t>
      </w:r>
    </w:p>
    <w:p w:rsidR="00096721" w:rsidRPr="009B4BEE" w:rsidRDefault="00096721" w:rsidP="00096721">
      <w:pPr>
        <w:pStyle w:val="ListParagraph"/>
        <w:numPr>
          <w:ilvl w:val="0"/>
          <w:numId w:val="3"/>
        </w:numPr>
        <w:jc w:val="left"/>
        <w:rPr>
          <w:i/>
        </w:rPr>
      </w:pPr>
      <w:r>
        <w:t>Meat Inspection Act and Pure Food and Drug Act</w:t>
      </w:r>
    </w:p>
    <w:p w:rsidR="00096721" w:rsidRPr="000B5507" w:rsidRDefault="00096721" w:rsidP="00096721">
      <w:pPr>
        <w:pStyle w:val="ListParagraph"/>
        <w:numPr>
          <w:ilvl w:val="0"/>
          <w:numId w:val="3"/>
        </w:numPr>
        <w:jc w:val="left"/>
        <w:rPr>
          <w:i/>
        </w:rPr>
      </w:pPr>
      <w:r>
        <w:t>Conservation</w:t>
      </w:r>
    </w:p>
    <w:p w:rsidR="00096721" w:rsidRPr="009B4BEE" w:rsidRDefault="00096721" w:rsidP="00096721">
      <w:pPr>
        <w:pStyle w:val="ListParagraph"/>
        <w:numPr>
          <w:ilvl w:val="0"/>
          <w:numId w:val="3"/>
        </w:numPr>
        <w:jc w:val="left"/>
        <w:rPr>
          <w:i/>
        </w:rPr>
      </w:pPr>
      <w:r>
        <w:t>Bull Moose Party in 1912</w:t>
      </w:r>
    </w:p>
    <w:p w:rsidR="00096721" w:rsidRDefault="00096721" w:rsidP="00096721">
      <w:pPr>
        <w:jc w:val="left"/>
      </w:pPr>
      <w:r>
        <w:t>William Howard Taft</w:t>
      </w:r>
    </w:p>
    <w:p w:rsidR="00096721" w:rsidRDefault="00096721" w:rsidP="00096721">
      <w:pPr>
        <w:pStyle w:val="ListParagraph"/>
        <w:numPr>
          <w:ilvl w:val="0"/>
          <w:numId w:val="4"/>
        </w:numPr>
        <w:jc w:val="left"/>
      </w:pPr>
      <w:r>
        <w:t>Trust-buster</w:t>
      </w:r>
    </w:p>
    <w:p w:rsidR="00096721" w:rsidRDefault="00096721" w:rsidP="00096721">
      <w:pPr>
        <w:pStyle w:val="ListParagraph"/>
        <w:numPr>
          <w:ilvl w:val="0"/>
          <w:numId w:val="4"/>
        </w:numPr>
        <w:jc w:val="left"/>
      </w:pPr>
      <w:r>
        <w:t>Personality not conducive to politics</w:t>
      </w:r>
    </w:p>
    <w:p w:rsidR="00096721" w:rsidRDefault="00096721" w:rsidP="00096721">
      <w:pPr>
        <w:pStyle w:val="ListParagraph"/>
        <w:numPr>
          <w:ilvl w:val="0"/>
          <w:numId w:val="4"/>
        </w:numPr>
        <w:jc w:val="left"/>
      </w:pPr>
      <w:r>
        <w:lastRenderedPageBreak/>
        <w:t>Payne-Aldrich Tariff</w:t>
      </w:r>
    </w:p>
    <w:p w:rsidR="00096721" w:rsidRDefault="00096721" w:rsidP="00096721">
      <w:pPr>
        <w:pStyle w:val="ListParagraph"/>
        <w:numPr>
          <w:ilvl w:val="0"/>
          <w:numId w:val="4"/>
        </w:numPr>
        <w:jc w:val="left"/>
      </w:pPr>
      <w:r>
        <w:t>Ballinger-Pinchot Controversy</w:t>
      </w:r>
    </w:p>
    <w:p w:rsidR="00096721" w:rsidRDefault="00096721" w:rsidP="00096721">
      <w:pPr>
        <w:pStyle w:val="ListParagraph"/>
        <w:numPr>
          <w:ilvl w:val="0"/>
          <w:numId w:val="4"/>
        </w:numPr>
        <w:jc w:val="left"/>
      </w:pPr>
      <w:r>
        <w:t>Dollar diplomacy</w:t>
      </w:r>
    </w:p>
    <w:p w:rsidR="00096721" w:rsidRDefault="00096721" w:rsidP="00096721">
      <w:pPr>
        <w:jc w:val="left"/>
      </w:pPr>
      <w:r>
        <w:t>Woodrow Wilson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Splitting the ticket in the Election of 1912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Beliefs regarding trusts at the beginning and end of his presidency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Underwood Tariff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16</w:t>
      </w:r>
      <w:r w:rsidRPr="000B5507">
        <w:rPr>
          <w:vertAlign w:val="superscript"/>
        </w:rPr>
        <w:t>th</w:t>
      </w:r>
      <w:r>
        <w:t xml:space="preserve"> amendment (income tax)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Federal Reserve Act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Federal Trade Commission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 xml:space="preserve">Clayton </w:t>
      </w:r>
      <w:proofErr w:type="spellStart"/>
      <w:r>
        <w:t>AntiTrust</w:t>
      </w:r>
      <w:proofErr w:type="spellEnd"/>
      <w:r>
        <w:t xml:space="preserve"> Act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Keating-Owen</w:t>
      </w:r>
    </w:p>
    <w:p w:rsidR="00096721" w:rsidRDefault="00096721" w:rsidP="00096721">
      <w:pPr>
        <w:pStyle w:val="ListParagraph"/>
        <w:numPr>
          <w:ilvl w:val="0"/>
          <w:numId w:val="5"/>
        </w:numPr>
        <w:jc w:val="left"/>
      </w:pPr>
      <w:r>
        <w:t>Adamson Act</w:t>
      </w:r>
    </w:p>
    <w:p w:rsidR="00096721" w:rsidRDefault="00096721" w:rsidP="00096721">
      <w:pPr>
        <w:jc w:val="left"/>
      </w:pPr>
    </w:p>
    <w:p w:rsidR="00D9515F" w:rsidRDefault="00D9515F" w:rsidP="00096721">
      <w:pPr>
        <w:jc w:val="left"/>
      </w:pPr>
      <w:r>
        <w:t>Any and all vocab words!</w:t>
      </w:r>
      <w:bookmarkStart w:id="0" w:name="_GoBack"/>
      <w:bookmarkEnd w:id="0"/>
    </w:p>
    <w:sectPr w:rsidR="00D9515F" w:rsidSect="000967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D88"/>
    <w:multiLevelType w:val="hybridMultilevel"/>
    <w:tmpl w:val="96B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D64"/>
    <w:multiLevelType w:val="hybridMultilevel"/>
    <w:tmpl w:val="6B0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586"/>
    <w:multiLevelType w:val="hybridMultilevel"/>
    <w:tmpl w:val="E56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7691"/>
    <w:multiLevelType w:val="hybridMultilevel"/>
    <w:tmpl w:val="D7B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A28"/>
    <w:multiLevelType w:val="hybridMultilevel"/>
    <w:tmpl w:val="0D0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4AF"/>
    <w:multiLevelType w:val="hybridMultilevel"/>
    <w:tmpl w:val="6E1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3BE3"/>
    <w:multiLevelType w:val="hybridMultilevel"/>
    <w:tmpl w:val="B28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491"/>
    <w:multiLevelType w:val="hybridMultilevel"/>
    <w:tmpl w:val="26BE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21"/>
    <w:rsid w:val="00096721"/>
    <w:rsid w:val="000F307C"/>
    <w:rsid w:val="00CF123F"/>
    <w:rsid w:val="00D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7C8"/>
  <w15:docId w15:val="{C5BF10F9-B41E-4904-9FE8-EDEE8744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3</cp:revision>
  <cp:lastPrinted>2016-09-30T14:59:00Z</cp:lastPrinted>
  <dcterms:created xsi:type="dcterms:W3CDTF">2015-10-02T15:46:00Z</dcterms:created>
  <dcterms:modified xsi:type="dcterms:W3CDTF">2016-09-30T16:41:00Z</dcterms:modified>
</cp:coreProperties>
</file>